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129E8" w14:textId="58816526" w:rsidR="008462E9" w:rsidRPr="0024638F" w:rsidRDefault="008462E9">
      <w:pPr>
        <w:rPr>
          <w:rFonts w:ascii="Sakkal Majalla" w:hAnsi="Sakkal Majalla" w:cs="Sakkal Majalla"/>
          <w:rtl/>
        </w:rPr>
      </w:pPr>
    </w:p>
    <w:p w14:paraId="44F9E729" w14:textId="55D1C48A" w:rsidR="002B50D3" w:rsidRPr="003154CC" w:rsidRDefault="008462E9" w:rsidP="008C10A6">
      <w:pPr>
        <w:bidi/>
        <w:jc w:val="both"/>
        <w:rPr>
          <w:rFonts w:ascii="Sakkal Majalla" w:hAnsi="Sakkal Majalla" w:cs="Sakkal Majalla"/>
          <w:lang w:bidi="ar-AE"/>
        </w:rPr>
      </w:pPr>
      <w:r w:rsidRPr="003154CC">
        <w:rPr>
          <w:rFonts w:ascii="Sakkal Majalla" w:hAnsi="Sakkal Majalla" w:cs="Sakkal Majalla" w:hint="cs"/>
          <w:rtl/>
        </w:rPr>
        <w:t>من جانبه أكد سعادة الدكتور عبدالرحمن النقبي، رئيس مجلس إدارة مركز رأس الخيمة للإحصاء، رئيس اللجنة العليا لمشروع التعداد العام للسكان والمساكن والمنشآت في الإمارة للعام 2023،</w:t>
      </w:r>
      <w:r w:rsidR="00CA543A" w:rsidRPr="003154CC">
        <w:rPr>
          <w:rFonts w:ascii="Sakkal Majalla" w:hAnsi="Sakkal Majalla" w:cs="Sakkal Majalla" w:hint="cs"/>
          <w:rtl/>
          <w:lang w:bidi="ar-AE"/>
        </w:rPr>
        <w:t xml:space="preserve"> أن هذا المشروع هو ترجمة عملية لرؤية صاحب السمو الشيخ سعود بن صقر القاسمي، عضو المجلس الأعلى، حاكم رأس الخ</w:t>
      </w:r>
      <w:r w:rsidR="002B50D3" w:rsidRPr="003154CC">
        <w:rPr>
          <w:rFonts w:ascii="Sakkal Majalla" w:hAnsi="Sakkal Majalla" w:cs="Sakkal Majalla" w:hint="cs"/>
          <w:rtl/>
          <w:lang w:bidi="ar-AE"/>
        </w:rPr>
        <w:t>يمة في تحقيق التنمية الشاملة في الإمارة استناداً إلى أسس علمية واضحة.</w:t>
      </w:r>
    </w:p>
    <w:p w14:paraId="771241A9" w14:textId="6DECBB6F" w:rsidR="008462E9" w:rsidRPr="003154CC" w:rsidRDefault="00A97CF2" w:rsidP="002B50D3">
      <w:pPr>
        <w:bidi/>
        <w:jc w:val="both"/>
        <w:rPr>
          <w:rFonts w:ascii="Sakkal Majalla" w:hAnsi="Sakkal Majalla" w:cs="Sakkal Majalla"/>
          <w:rtl/>
        </w:rPr>
      </w:pPr>
      <w:r w:rsidRPr="003154CC">
        <w:rPr>
          <w:rFonts w:ascii="Sakkal Majalla" w:hAnsi="Sakkal Majalla" w:cs="Sakkal Majalla" w:hint="cs"/>
          <w:rtl/>
        </w:rPr>
        <w:t>وشدد سعادته</w:t>
      </w:r>
      <w:r w:rsidR="003154CC">
        <w:rPr>
          <w:rFonts w:ascii="Sakkal Majalla" w:hAnsi="Sakkal Majalla" w:cs="Sakkal Majalla" w:hint="cs"/>
          <w:rtl/>
          <w:lang w:bidi="ar-AE"/>
        </w:rPr>
        <w:t xml:space="preserve"> </w:t>
      </w:r>
      <w:r w:rsidR="008462E9" w:rsidRPr="003154CC">
        <w:rPr>
          <w:rFonts w:ascii="Sakkal Majalla" w:hAnsi="Sakkal Majalla" w:cs="Sakkal Majalla" w:hint="cs"/>
          <w:rtl/>
        </w:rPr>
        <w:t xml:space="preserve">على أهمية الاستفادة من البيانات الدقيقة والحديثة، </w:t>
      </w:r>
      <w:r w:rsidR="00031CB6" w:rsidRPr="003154CC">
        <w:rPr>
          <w:rFonts w:ascii="Sakkal Majalla" w:hAnsi="Sakkal Majalla" w:cs="Sakkal Majalla" w:hint="cs"/>
          <w:rtl/>
        </w:rPr>
        <w:t>لفهم وإدارة الموارد المالية،</w:t>
      </w:r>
      <w:r w:rsidR="0024638F" w:rsidRPr="003154CC">
        <w:rPr>
          <w:rFonts w:ascii="Sakkal Majalla" w:hAnsi="Sakkal Majalla" w:cs="Sakkal Majalla"/>
          <w:lang w:val="en-US"/>
        </w:rPr>
        <w:t xml:space="preserve"> </w:t>
      </w:r>
      <w:r w:rsidR="0024638F" w:rsidRPr="003154CC">
        <w:rPr>
          <w:rFonts w:ascii="Sakkal Majalla" w:hAnsi="Sakkal Majalla" w:cs="Sakkal Majalla" w:hint="cs"/>
          <w:rtl/>
          <w:lang w:val="en-US" w:bidi="ar-AE"/>
        </w:rPr>
        <w:t>واستثمارها بالشكل الأمثل في</w:t>
      </w:r>
      <w:r w:rsidR="00031CB6" w:rsidRPr="003154CC">
        <w:rPr>
          <w:rFonts w:ascii="Sakkal Majalla" w:hAnsi="Sakkal Majalla" w:cs="Sakkal Majalla" w:hint="cs"/>
          <w:rtl/>
        </w:rPr>
        <w:t xml:space="preserve"> تطوير المساكن ومنشآت الرعاية الصحية والتعليم والخدمات العامة، إلى </w:t>
      </w:r>
      <w:r w:rsidR="003F1FDE" w:rsidRPr="003154CC">
        <w:rPr>
          <w:rFonts w:ascii="Sakkal Majalla" w:hAnsi="Sakkal Majalla" w:cs="Sakkal Majalla" w:hint="cs"/>
          <w:rtl/>
        </w:rPr>
        <w:t>جانب دعم</w:t>
      </w:r>
      <w:r w:rsidR="0024638F" w:rsidRPr="003154CC">
        <w:rPr>
          <w:rFonts w:ascii="Sakkal Majalla" w:hAnsi="Sakkal Majalla" w:cs="Sakkal Majalla" w:hint="cs"/>
          <w:rtl/>
        </w:rPr>
        <w:t xml:space="preserve"> </w:t>
      </w:r>
      <w:r w:rsidR="00414475" w:rsidRPr="003154CC">
        <w:rPr>
          <w:rFonts w:ascii="Sakkal Majalla" w:hAnsi="Sakkal Majalla" w:cs="Sakkal Majalla" w:hint="cs"/>
          <w:rtl/>
        </w:rPr>
        <w:t>ال</w:t>
      </w:r>
      <w:r w:rsidR="0024638F" w:rsidRPr="003154CC">
        <w:rPr>
          <w:rFonts w:ascii="Sakkal Majalla" w:hAnsi="Sakkal Majalla" w:cs="Sakkal Majalla" w:hint="cs"/>
          <w:rtl/>
        </w:rPr>
        <w:t>خطط</w:t>
      </w:r>
      <w:r w:rsidR="00031CB6" w:rsidRPr="003154CC">
        <w:rPr>
          <w:rFonts w:ascii="Sakkal Majalla" w:hAnsi="Sakkal Majalla" w:cs="Sakkal Majalla" w:hint="cs"/>
          <w:rtl/>
        </w:rPr>
        <w:t xml:space="preserve"> التنم</w:t>
      </w:r>
      <w:r w:rsidR="00414475" w:rsidRPr="003154CC">
        <w:rPr>
          <w:rFonts w:ascii="Sakkal Majalla" w:hAnsi="Sakkal Majalla" w:cs="Sakkal Majalla" w:hint="cs"/>
          <w:rtl/>
        </w:rPr>
        <w:t xml:space="preserve">وية </w:t>
      </w:r>
      <w:r w:rsidR="00031CB6" w:rsidRPr="003154CC">
        <w:rPr>
          <w:rFonts w:ascii="Sakkal Majalla" w:hAnsi="Sakkal Majalla" w:cs="Sakkal Majalla" w:hint="cs"/>
          <w:rtl/>
        </w:rPr>
        <w:t>الشاملة</w:t>
      </w:r>
      <w:r w:rsidR="003F1FDE" w:rsidRPr="003154CC">
        <w:rPr>
          <w:rFonts w:ascii="Sakkal Majalla" w:hAnsi="Sakkal Majalla" w:cs="Sakkal Majalla" w:hint="cs"/>
          <w:rtl/>
        </w:rPr>
        <w:t xml:space="preserve"> في الإمارة</w:t>
      </w:r>
      <w:r w:rsidR="00031CB6" w:rsidRPr="003154CC">
        <w:rPr>
          <w:rFonts w:ascii="Sakkal Majalla" w:hAnsi="Sakkal Majalla" w:cs="Sakkal Majalla" w:hint="cs"/>
          <w:rtl/>
        </w:rPr>
        <w:t xml:space="preserve"> </w:t>
      </w:r>
      <w:r w:rsidR="00414475" w:rsidRPr="003154CC">
        <w:rPr>
          <w:rFonts w:ascii="Sakkal Majalla" w:hAnsi="Sakkal Majalla" w:cs="Sakkal Majalla" w:hint="cs"/>
          <w:rtl/>
        </w:rPr>
        <w:t>بالاستناد على الأدلة</w:t>
      </w:r>
      <w:r w:rsidR="0024638F" w:rsidRPr="003154CC">
        <w:rPr>
          <w:rFonts w:ascii="Sakkal Majalla" w:hAnsi="Sakkal Majalla" w:cs="Sakkal Majalla" w:hint="cs"/>
          <w:rtl/>
        </w:rPr>
        <w:t xml:space="preserve"> والأرقام</w:t>
      </w:r>
      <w:r w:rsidR="00031CB6" w:rsidRPr="003154CC">
        <w:rPr>
          <w:rFonts w:ascii="Sakkal Majalla" w:hAnsi="Sakkal Majalla" w:cs="Sakkal Majalla" w:hint="cs"/>
          <w:rtl/>
        </w:rPr>
        <w:t>.</w:t>
      </w:r>
    </w:p>
    <w:p w14:paraId="61F08C78" w14:textId="1D29059F" w:rsidR="0024638F" w:rsidRPr="003154CC" w:rsidRDefault="00031CB6" w:rsidP="003B29FB">
      <w:pPr>
        <w:bidi/>
        <w:jc w:val="both"/>
        <w:rPr>
          <w:rFonts w:ascii="Sakkal Majalla" w:hAnsi="Sakkal Majalla" w:cs="Sakkal Majalla"/>
          <w:rtl/>
        </w:rPr>
      </w:pPr>
      <w:r w:rsidRPr="003154CC">
        <w:rPr>
          <w:rFonts w:ascii="Sakkal Majalla" w:hAnsi="Sakkal Majalla" w:cs="Sakkal Majalla" w:hint="cs"/>
          <w:rtl/>
        </w:rPr>
        <w:t xml:space="preserve">وقال سعادته: </w:t>
      </w:r>
      <w:r w:rsidR="0024638F" w:rsidRPr="003154CC">
        <w:rPr>
          <w:rFonts w:ascii="Sakkal Majalla" w:hAnsi="Sakkal Majalla" w:cs="Sakkal Majalla" w:hint="cs"/>
          <w:rtl/>
        </w:rPr>
        <w:t>"</w:t>
      </w:r>
      <w:r w:rsidR="003F1FDE" w:rsidRPr="003154CC">
        <w:rPr>
          <w:rFonts w:ascii="Sakkal Majalla" w:hAnsi="Sakkal Majalla" w:cs="Sakkal Majalla" w:hint="cs"/>
          <w:rtl/>
        </w:rPr>
        <w:t xml:space="preserve">حققت </w:t>
      </w:r>
      <w:r w:rsidRPr="003154CC">
        <w:rPr>
          <w:rFonts w:ascii="Sakkal Majalla" w:hAnsi="Sakkal Majalla" w:cs="Sakkal Majalla" w:hint="cs"/>
          <w:rtl/>
        </w:rPr>
        <w:t>رأس الخيمة</w:t>
      </w:r>
      <w:r w:rsidR="003F1FDE" w:rsidRPr="003154CC">
        <w:rPr>
          <w:rFonts w:ascii="Sakkal Majalla" w:hAnsi="Sakkal Majalla" w:cs="Sakkal Majalla" w:hint="cs"/>
          <w:rtl/>
        </w:rPr>
        <w:t xml:space="preserve"> في الأعوام الماضية نمواً ملحوظاً، مدعومة بخطط واستراتيجيات واضحة</w:t>
      </w:r>
      <w:r w:rsidR="0024638F" w:rsidRPr="003154CC">
        <w:rPr>
          <w:rFonts w:ascii="Sakkal Majalla" w:hAnsi="Sakkal Majalla" w:cs="Sakkal Majalla" w:hint="cs"/>
          <w:rtl/>
        </w:rPr>
        <w:t xml:space="preserve">، </w:t>
      </w:r>
      <w:r w:rsidR="003F1FDE" w:rsidRPr="003154CC">
        <w:rPr>
          <w:rFonts w:ascii="Sakkal Majalla" w:hAnsi="Sakkal Majalla" w:cs="Sakkal Majalla" w:hint="cs"/>
          <w:rtl/>
        </w:rPr>
        <w:t xml:space="preserve">أسهمت بلا شك في ترسيخ </w:t>
      </w:r>
      <w:r w:rsidR="0024638F" w:rsidRPr="003154CC">
        <w:rPr>
          <w:rFonts w:ascii="Sakkal Majalla" w:hAnsi="Sakkal Majalla" w:cs="Sakkal Majalla" w:hint="cs"/>
          <w:rtl/>
        </w:rPr>
        <w:t>ازدهارها،</w:t>
      </w:r>
      <w:r w:rsidR="003F1FDE" w:rsidRPr="003154CC">
        <w:rPr>
          <w:rFonts w:ascii="Sakkal Majalla" w:hAnsi="Sakkal Majalla" w:cs="Sakkal Majalla" w:hint="cs"/>
          <w:rtl/>
        </w:rPr>
        <w:t xml:space="preserve"> وفي تعزيز جودة حياة أبنا</w:t>
      </w:r>
      <w:r w:rsidR="00414475" w:rsidRPr="003154CC">
        <w:rPr>
          <w:rFonts w:ascii="Sakkal Majalla" w:hAnsi="Sakkal Majalla" w:cs="Sakkal Majalla" w:hint="cs"/>
          <w:rtl/>
        </w:rPr>
        <w:t>ئها</w:t>
      </w:r>
      <w:r w:rsidR="003F1FDE" w:rsidRPr="003154CC">
        <w:rPr>
          <w:rFonts w:ascii="Sakkal Majalla" w:hAnsi="Sakkal Majalla" w:cs="Sakkal Majalla" w:hint="cs"/>
          <w:rtl/>
        </w:rPr>
        <w:t xml:space="preserve"> والمقيمين على أرضها، وجعلت منها وجهة مفضلة للمستثمرين والزوار</w:t>
      </w:r>
      <w:r w:rsidR="003B29FB" w:rsidRPr="003154CC">
        <w:rPr>
          <w:rFonts w:ascii="Sakkal Majalla" w:hAnsi="Sakkal Majalla" w:cs="Sakkal Majalla" w:hint="cs"/>
          <w:rtl/>
        </w:rPr>
        <w:t>. ونحن على ثقة تامة ب</w:t>
      </w:r>
      <w:r w:rsidR="0024638F" w:rsidRPr="003154CC">
        <w:rPr>
          <w:rFonts w:ascii="Sakkal Majalla" w:hAnsi="Sakkal Majalla" w:cs="Sakkal Majalla" w:hint="cs"/>
          <w:rtl/>
          <w:lang w:bidi="ar-AE"/>
        </w:rPr>
        <w:t>أن التعداد العام</w:t>
      </w:r>
      <w:r w:rsidR="007E07E0" w:rsidRPr="003154CC">
        <w:rPr>
          <w:rFonts w:ascii="Sakkal Majalla" w:hAnsi="Sakkal Majalla" w:cs="Sakkal Majalla" w:hint="cs"/>
          <w:rtl/>
          <w:lang w:bidi="ar-AE"/>
        </w:rPr>
        <w:t xml:space="preserve"> للإمارة،</w:t>
      </w:r>
      <w:r w:rsidR="0024638F" w:rsidRPr="003154CC">
        <w:rPr>
          <w:rFonts w:ascii="Sakkal Majalla" w:hAnsi="Sakkal Majalla" w:cs="Sakkal Majalla" w:hint="cs"/>
          <w:rtl/>
          <w:lang w:bidi="ar-AE"/>
        </w:rPr>
        <w:t xml:space="preserve"> سيوفر </w:t>
      </w:r>
      <w:r w:rsidR="0024638F" w:rsidRPr="003154CC">
        <w:rPr>
          <w:rFonts w:ascii="Sakkal Majalla" w:hAnsi="Sakkal Majalla" w:cs="Sakkal Majalla"/>
          <w:rtl/>
          <w:lang w:bidi="ar-AE"/>
        </w:rPr>
        <w:t xml:space="preserve">بيانات شاملة عن </w:t>
      </w:r>
      <w:r w:rsidR="0024638F" w:rsidRPr="003154CC">
        <w:rPr>
          <w:rFonts w:ascii="Sakkal Majalla" w:hAnsi="Sakkal Majalla" w:cs="Sakkal Majalla" w:hint="cs"/>
          <w:rtl/>
          <w:lang w:bidi="ar-AE"/>
        </w:rPr>
        <w:t>التركيبة</w:t>
      </w:r>
      <w:r w:rsidR="0024638F" w:rsidRPr="003154CC">
        <w:rPr>
          <w:rFonts w:ascii="Sakkal Majalla" w:hAnsi="Sakkal Majalla" w:cs="Sakkal Majalla"/>
          <w:rtl/>
          <w:lang w:bidi="ar-AE"/>
        </w:rPr>
        <w:t xml:space="preserve"> السكانية</w:t>
      </w:r>
      <w:r w:rsidR="007D651E" w:rsidRPr="003154CC">
        <w:rPr>
          <w:rFonts w:ascii="Sakkal Majalla" w:hAnsi="Sakkal Majalla" w:cs="Sakkal Majalla" w:hint="cs"/>
          <w:rtl/>
          <w:lang w:bidi="ar-AE"/>
        </w:rPr>
        <w:t xml:space="preserve">، </w:t>
      </w:r>
      <w:r w:rsidR="0024638F" w:rsidRPr="003154CC">
        <w:rPr>
          <w:rFonts w:ascii="Sakkal Majalla" w:hAnsi="Sakkal Majalla" w:cs="Sakkal Majalla" w:hint="cs"/>
          <w:rtl/>
          <w:lang w:bidi="ar-AE"/>
        </w:rPr>
        <w:t xml:space="preserve">والفئات العمرية، </w:t>
      </w:r>
      <w:r w:rsidR="00414475" w:rsidRPr="003154CC">
        <w:rPr>
          <w:rFonts w:ascii="Sakkal Majalla" w:hAnsi="Sakkal Majalla" w:cs="Sakkal Majalla" w:hint="cs"/>
          <w:rtl/>
          <w:lang w:bidi="ar-AE"/>
        </w:rPr>
        <w:t>والخصائص الاجتماعية والاقتصادية للمواطنين والمقيمين</w:t>
      </w:r>
      <w:r w:rsidR="007E07E0" w:rsidRPr="003154CC">
        <w:rPr>
          <w:rFonts w:ascii="Sakkal Majalla" w:hAnsi="Sakkal Majalla" w:cs="Sakkal Majalla" w:hint="cs"/>
          <w:rtl/>
          <w:lang w:bidi="ar-AE"/>
        </w:rPr>
        <w:t xml:space="preserve">. </w:t>
      </w:r>
      <w:r w:rsidR="0024638F" w:rsidRPr="003154CC">
        <w:rPr>
          <w:rFonts w:ascii="Sakkal Majalla" w:hAnsi="Sakkal Majalla" w:cs="Sakkal Majalla" w:hint="cs"/>
          <w:rtl/>
          <w:lang w:bidi="ar-AE"/>
        </w:rPr>
        <w:t>كما س</w:t>
      </w:r>
      <w:r w:rsidR="001742B0" w:rsidRPr="003154CC">
        <w:rPr>
          <w:rFonts w:ascii="Sakkal Majalla" w:hAnsi="Sakkal Majalla" w:cs="Sakkal Majalla" w:hint="cs"/>
          <w:rtl/>
          <w:lang w:bidi="ar-AE"/>
        </w:rPr>
        <w:t>ي</w:t>
      </w:r>
      <w:r w:rsidR="0024638F" w:rsidRPr="003154CC">
        <w:rPr>
          <w:rFonts w:ascii="Sakkal Majalla" w:hAnsi="Sakkal Majalla" w:cs="Sakkal Majalla" w:hint="cs"/>
          <w:rtl/>
          <w:lang w:bidi="ar-AE"/>
        </w:rPr>
        <w:t xml:space="preserve">وفر </w:t>
      </w:r>
      <w:r w:rsidR="007E07E0" w:rsidRPr="003154CC">
        <w:rPr>
          <w:rFonts w:ascii="Sakkal Majalla" w:hAnsi="Sakkal Majalla" w:cs="Sakkal Majalla" w:hint="cs"/>
          <w:rtl/>
          <w:lang w:bidi="ar-AE"/>
        </w:rPr>
        <w:t>معلومات عن</w:t>
      </w:r>
      <w:r w:rsidR="0024638F" w:rsidRPr="003154CC">
        <w:rPr>
          <w:rFonts w:ascii="Sakkal Majalla" w:hAnsi="Sakkal Majalla" w:cs="Sakkal Majalla"/>
          <w:rtl/>
          <w:lang w:bidi="ar-AE"/>
        </w:rPr>
        <w:t xml:space="preserve"> </w:t>
      </w:r>
      <w:r w:rsidR="00414475" w:rsidRPr="003154CC">
        <w:rPr>
          <w:rFonts w:ascii="Sakkal Majalla" w:hAnsi="Sakkal Majalla" w:cs="Sakkal Majalla" w:hint="cs"/>
          <w:rtl/>
          <w:lang w:bidi="ar-AE"/>
        </w:rPr>
        <w:t>حالات</w:t>
      </w:r>
      <w:r w:rsidR="007E07E0" w:rsidRPr="003154CC">
        <w:rPr>
          <w:rFonts w:ascii="Sakkal Majalla" w:hAnsi="Sakkal Majalla" w:cs="Sakkal Majalla" w:hint="cs"/>
          <w:rtl/>
          <w:lang w:bidi="ar-AE"/>
        </w:rPr>
        <w:t xml:space="preserve"> الأسر، مما سيشكل أرضية</w:t>
      </w:r>
      <w:r w:rsidR="0024638F" w:rsidRPr="003154CC">
        <w:rPr>
          <w:rFonts w:ascii="Sakkal Majalla" w:hAnsi="Sakkal Majalla" w:cs="Sakkal Majalla"/>
          <w:rtl/>
          <w:lang w:bidi="ar-AE"/>
        </w:rPr>
        <w:t xml:space="preserve"> صلبة للتنبؤ </w:t>
      </w:r>
      <w:r w:rsidR="007E07E0" w:rsidRPr="003154CC">
        <w:rPr>
          <w:rFonts w:ascii="Sakkal Majalla" w:hAnsi="Sakkal Majalla" w:cs="Sakkal Majalla" w:hint="cs"/>
          <w:rtl/>
          <w:lang w:bidi="ar-AE"/>
        </w:rPr>
        <w:t xml:space="preserve">باحتياجات أفراد المجتمع، وبالتالي سيؤدي </w:t>
      </w:r>
      <w:r w:rsidR="00414475" w:rsidRPr="003154CC">
        <w:rPr>
          <w:rFonts w:ascii="Sakkal Majalla" w:hAnsi="Sakkal Majalla" w:cs="Sakkal Majalla" w:hint="cs"/>
          <w:rtl/>
          <w:lang w:bidi="ar-AE"/>
        </w:rPr>
        <w:t xml:space="preserve">ذلك </w:t>
      </w:r>
      <w:r w:rsidR="007E07E0" w:rsidRPr="003154CC">
        <w:rPr>
          <w:rFonts w:ascii="Sakkal Majalla" w:hAnsi="Sakkal Majalla" w:cs="Sakkal Majalla" w:hint="cs"/>
          <w:rtl/>
          <w:lang w:bidi="ar-AE"/>
        </w:rPr>
        <w:t xml:space="preserve">إلى تحديث أو </w:t>
      </w:r>
      <w:r w:rsidR="00414475" w:rsidRPr="003154CC">
        <w:rPr>
          <w:rFonts w:ascii="Sakkal Majalla" w:hAnsi="Sakkal Majalla" w:cs="Sakkal Majalla" w:hint="cs"/>
          <w:rtl/>
          <w:lang w:bidi="ar-AE"/>
        </w:rPr>
        <w:t>تطوير</w:t>
      </w:r>
      <w:r w:rsidR="007E07E0" w:rsidRPr="003154CC">
        <w:rPr>
          <w:rFonts w:ascii="Sakkal Majalla" w:hAnsi="Sakkal Majalla" w:cs="Sakkal Majalla" w:hint="cs"/>
          <w:rtl/>
          <w:lang w:bidi="ar-AE"/>
        </w:rPr>
        <w:t xml:space="preserve"> </w:t>
      </w:r>
      <w:r w:rsidR="00414475" w:rsidRPr="003154CC">
        <w:rPr>
          <w:rFonts w:ascii="Sakkal Majalla" w:hAnsi="Sakkal Majalla" w:cs="Sakkal Majalla" w:hint="cs"/>
          <w:rtl/>
          <w:lang w:bidi="ar-AE"/>
        </w:rPr>
        <w:t>ال</w:t>
      </w:r>
      <w:r w:rsidR="007E07E0" w:rsidRPr="003154CC">
        <w:rPr>
          <w:rFonts w:ascii="Sakkal Majalla" w:hAnsi="Sakkal Majalla" w:cs="Sakkal Majalla" w:hint="cs"/>
          <w:rtl/>
          <w:lang w:bidi="ar-AE"/>
        </w:rPr>
        <w:t xml:space="preserve">سياسات </w:t>
      </w:r>
      <w:r w:rsidR="00414475" w:rsidRPr="003154CC">
        <w:rPr>
          <w:rFonts w:ascii="Sakkal Majalla" w:hAnsi="Sakkal Majalla" w:cs="Sakkal Majalla" w:hint="cs"/>
          <w:rtl/>
          <w:lang w:bidi="ar-AE"/>
        </w:rPr>
        <w:t>ال</w:t>
      </w:r>
      <w:r w:rsidR="007E07E0" w:rsidRPr="003154CC">
        <w:rPr>
          <w:rFonts w:ascii="Sakkal Majalla" w:hAnsi="Sakkal Majalla" w:cs="Sakkal Majalla" w:hint="cs"/>
          <w:rtl/>
          <w:lang w:bidi="ar-AE"/>
        </w:rPr>
        <w:t xml:space="preserve">جديدة </w:t>
      </w:r>
      <w:r w:rsidR="00414475" w:rsidRPr="003154CC">
        <w:rPr>
          <w:rFonts w:ascii="Sakkal Majalla" w:hAnsi="Sakkal Majalla" w:cs="Sakkal Majalla" w:hint="cs"/>
          <w:rtl/>
          <w:lang w:bidi="ar-AE"/>
        </w:rPr>
        <w:t>كلما دعت الحاجة</w:t>
      </w:r>
      <w:r w:rsidR="007E07E0" w:rsidRPr="003154CC">
        <w:rPr>
          <w:rFonts w:ascii="Sakkal Majalla" w:hAnsi="Sakkal Majalla" w:cs="Sakkal Majalla" w:hint="cs"/>
          <w:rtl/>
          <w:lang w:bidi="ar-AE"/>
        </w:rPr>
        <w:t>"</w:t>
      </w:r>
      <w:r w:rsidR="0024638F" w:rsidRPr="003154CC">
        <w:rPr>
          <w:rFonts w:ascii="Sakkal Majalla" w:hAnsi="Sakkal Majalla" w:cs="Sakkal Majalla"/>
          <w:rtl/>
          <w:lang w:bidi="ar-AE"/>
        </w:rPr>
        <w:t>.</w:t>
      </w:r>
    </w:p>
    <w:p w14:paraId="6D5B54DF" w14:textId="4936554D" w:rsidR="007E07E0" w:rsidRDefault="007E07E0" w:rsidP="008C10A6">
      <w:pPr>
        <w:bidi/>
        <w:jc w:val="both"/>
        <w:rPr>
          <w:rFonts w:ascii="Sakkal Majalla" w:hAnsi="Sakkal Majalla" w:cs="Sakkal Majalla"/>
          <w:rtl/>
          <w:lang w:bidi="ar-AE"/>
        </w:rPr>
      </w:pPr>
      <w:r w:rsidRPr="003154CC">
        <w:rPr>
          <w:rFonts w:ascii="Sakkal Majalla" w:hAnsi="Sakkal Majalla" w:cs="Sakkal Majalla" w:hint="cs"/>
          <w:rtl/>
          <w:lang w:bidi="ar-AE"/>
        </w:rPr>
        <w:t>وأوضح سعادته، أن البيانات التي سيوفرها التعداد العام ستشكل ركيزة أساسية في تحقيق أهداف "رؤية رأس الخيمة 2030”، منوها</w:t>
      </w:r>
      <w:r w:rsidRPr="003154CC">
        <w:rPr>
          <w:rFonts w:ascii="Sakkal Majalla" w:hAnsi="Sakkal Majalla" w:cs="Sakkal Majalla" w:hint="eastAsia"/>
          <w:rtl/>
          <w:lang w:bidi="ar-AE"/>
        </w:rPr>
        <w:t>ً</w:t>
      </w:r>
      <w:r w:rsidRPr="003154CC">
        <w:rPr>
          <w:rFonts w:ascii="Sakkal Majalla" w:hAnsi="Sakkal Majalla" w:cs="Sakkal Majalla" w:hint="cs"/>
          <w:rtl/>
          <w:lang w:bidi="ar-AE"/>
        </w:rPr>
        <w:t xml:space="preserve"> إلى أن إحدى الأهداف </w:t>
      </w:r>
      <w:r w:rsidRPr="003154CC">
        <w:rPr>
          <w:rFonts w:ascii="Sakkal Majalla" w:hAnsi="Sakkal Majalla" w:cs="Sakkal Majalla"/>
          <w:rtl/>
          <w:lang w:bidi="ar-AE"/>
        </w:rPr>
        <w:t>الرئيسية للتعداد</w:t>
      </w:r>
      <w:r w:rsidRPr="003154CC">
        <w:rPr>
          <w:rFonts w:ascii="Sakkal Majalla" w:hAnsi="Sakkal Majalla" w:cs="Sakkal Majalla" w:hint="cs"/>
          <w:rtl/>
          <w:lang w:bidi="ar-AE"/>
        </w:rPr>
        <w:t>،</w:t>
      </w:r>
      <w:r w:rsidRPr="003154CC">
        <w:rPr>
          <w:rFonts w:ascii="Sakkal Majalla" w:hAnsi="Sakkal Majalla" w:cs="Sakkal Majalla"/>
          <w:rtl/>
          <w:lang w:bidi="ar-AE"/>
        </w:rPr>
        <w:t xml:space="preserve"> هي تأسيس </w:t>
      </w:r>
      <w:r w:rsidR="00A5566B">
        <w:rPr>
          <w:rFonts w:ascii="Sakkal Majalla" w:hAnsi="Sakkal Majalla" w:cs="Sakkal Majalla" w:hint="cs"/>
          <w:rtl/>
          <w:lang w:bidi="ar-AE"/>
        </w:rPr>
        <w:t xml:space="preserve">الأطر </w:t>
      </w:r>
      <w:r w:rsidRPr="003154CC">
        <w:rPr>
          <w:rFonts w:ascii="Sakkal Majalla" w:hAnsi="Sakkal Majalla" w:cs="Sakkal Majalla"/>
          <w:rtl/>
          <w:lang w:bidi="ar-AE"/>
        </w:rPr>
        <w:t>الإحصائي</w:t>
      </w:r>
      <w:r w:rsidR="00A5566B">
        <w:rPr>
          <w:rFonts w:ascii="Sakkal Majalla" w:hAnsi="Sakkal Majalla" w:cs="Sakkal Majalla" w:hint="cs"/>
          <w:rtl/>
          <w:lang w:bidi="ar-AE"/>
        </w:rPr>
        <w:t>ة</w:t>
      </w:r>
      <w:r w:rsidRPr="003154CC">
        <w:rPr>
          <w:rFonts w:ascii="Sakkal Majalla" w:hAnsi="Sakkal Majalla" w:cs="Sakkal Majalla"/>
          <w:rtl/>
          <w:lang w:bidi="ar-AE"/>
        </w:rPr>
        <w:t xml:space="preserve"> الشامل</w:t>
      </w:r>
      <w:r w:rsidR="00A5566B">
        <w:rPr>
          <w:rFonts w:ascii="Sakkal Majalla" w:hAnsi="Sakkal Majalla" w:cs="Sakkal Majalla" w:hint="cs"/>
          <w:rtl/>
          <w:lang w:bidi="ar-AE"/>
        </w:rPr>
        <w:t>ة</w:t>
      </w:r>
      <w:r w:rsidRPr="003154CC">
        <w:rPr>
          <w:rFonts w:ascii="Sakkal Majalla" w:hAnsi="Sakkal Majalla" w:cs="Sakkal Majalla"/>
          <w:rtl/>
          <w:lang w:bidi="ar-AE"/>
        </w:rPr>
        <w:t xml:space="preserve"> واللازم</w:t>
      </w:r>
      <w:r w:rsidR="00A5566B">
        <w:rPr>
          <w:rFonts w:ascii="Sakkal Majalla" w:hAnsi="Sakkal Majalla" w:cs="Sakkal Majalla" w:hint="cs"/>
          <w:rtl/>
          <w:lang w:bidi="ar-AE"/>
        </w:rPr>
        <w:t>ة</w:t>
      </w:r>
      <w:r w:rsidRPr="003154CC">
        <w:rPr>
          <w:rFonts w:ascii="Sakkal Majalla" w:hAnsi="Sakkal Majalla" w:cs="Sakkal Majalla"/>
          <w:rtl/>
          <w:lang w:bidi="ar-AE"/>
        </w:rPr>
        <w:t xml:space="preserve"> لتصميم وتحديد عينات المسوح المتعمقة مستقبلاً، وإجراء دراسات الظروف الاقتصادية والاجتماعية والديموغرافية في الإمارة.</w:t>
      </w:r>
    </w:p>
    <w:p w14:paraId="335A0C6A" w14:textId="77777777" w:rsidR="000E4330" w:rsidRPr="00671D55" w:rsidRDefault="00000000" w:rsidP="000E4330">
      <w:pPr>
        <w:bidi/>
        <w:rPr>
          <w:rFonts w:ascii="Sakkal Majalla" w:hAnsi="Sakkal Majalla" w:cs="Sakkal Majalla"/>
          <w:rtl/>
          <w:lang w:bidi="ar-AE"/>
        </w:rPr>
      </w:pPr>
      <w:hyperlink r:id="rId4" w:history="1">
        <w:r w:rsidR="000E4330" w:rsidRPr="00671D55">
          <w:rPr>
            <w:rStyle w:val="Hyperlink"/>
            <w:rFonts w:ascii="Sakkal Majalla" w:hAnsi="Sakkal Majalla" w:cs="Sakkal Majalla" w:hint="cs"/>
            <w:rtl/>
            <w:lang w:bidi="ar-AE"/>
          </w:rPr>
          <w:t>مواد إعلامية حول تعداد رأس الخيمة 2023</w:t>
        </w:r>
      </w:hyperlink>
    </w:p>
    <w:p w14:paraId="046927F7" w14:textId="77777777" w:rsidR="00A028B6" w:rsidRDefault="00A028B6" w:rsidP="00A028B6">
      <w:pPr>
        <w:bidi/>
        <w:rPr>
          <w:rFonts w:ascii="Sakkal Majalla" w:hAnsi="Sakkal Majalla" w:cs="Sakkal Majalla"/>
          <w:rtl/>
          <w:lang w:bidi="ar-AE"/>
        </w:rPr>
      </w:pPr>
      <w:hyperlink r:id="rId5" w:history="1">
        <w:r w:rsidRPr="00671D55">
          <w:rPr>
            <w:rStyle w:val="Hyperlink"/>
            <w:rFonts w:ascii="Sakkal Majalla" w:hAnsi="Sakkal Majalla" w:cs="Sakkal Majalla" w:hint="cs"/>
            <w:rtl/>
            <w:lang w:bidi="ar-AE"/>
          </w:rPr>
          <w:t>عن مركز رأس الخيمة للإحصاء</w:t>
        </w:r>
      </w:hyperlink>
    </w:p>
    <w:p w14:paraId="512ED4CB" w14:textId="3C5F6DB2" w:rsidR="00A028B6" w:rsidRPr="00B765F6" w:rsidRDefault="00A028B6" w:rsidP="00A028B6">
      <w:pPr>
        <w:jc w:val="right"/>
        <w:rPr>
          <w:rFonts w:ascii="Sakkal Majalla" w:hAnsi="Sakkal Majalla" w:cs="Sakkal Majalla"/>
          <w:sz w:val="24"/>
          <w:szCs w:val="24"/>
          <w:rtl/>
          <w:lang w:bidi="ar-AE"/>
        </w:rPr>
      </w:pPr>
      <w:r>
        <w:rPr>
          <w:rFonts w:ascii="Sakkal Majalla" w:hAnsi="Sakkal Majalla" w:cs="Sakkal Majalla" w:hint="cs"/>
          <w:sz w:val="24"/>
          <w:szCs w:val="24"/>
          <w:rtl/>
          <w:lang w:bidi="ar-AE"/>
        </w:rPr>
        <w:t>م</w:t>
      </w:r>
      <w:r w:rsidRPr="00B765F6">
        <w:rPr>
          <w:rFonts w:ascii="Sakkal Majalla" w:hAnsi="Sakkal Majalla" w:cs="Sakkal Majalla"/>
          <w:sz w:val="24"/>
          <w:szCs w:val="24"/>
          <w:rtl/>
          <w:lang w:bidi="ar-AE"/>
        </w:rPr>
        <w:t>ركز رأس الخيمة للإحصاء هو مؤسسة حكومية تم إنشاؤها بموجب قانون أميري رقم (2) لعام 2016 بهدف الارتقاء بالعمل الإحصائي في إمارة رأس الخيمة وتوفير البيانات والمعلومات الإحصائية بدقة وشفافية ومهنية تتماهى مع أفضل المعايير الدولية، والعمل على تحقيق الأهداف وتنفيذ الاختصاصات التي نص عليها قانون إنشائه</w:t>
      </w:r>
      <w:r w:rsidRPr="00B765F6">
        <w:rPr>
          <w:rFonts w:ascii="Sakkal Majalla" w:hAnsi="Sakkal Majalla" w:cs="Sakkal Majalla"/>
          <w:sz w:val="24"/>
          <w:szCs w:val="24"/>
          <w:lang w:bidi="ar-AE"/>
        </w:rPr>
        <w:t xml:space="preserve">. </w:t>
      </w:r>
    </w:p>
    <w:p w14:paraId="0CA65414" w14:textId="77777777" w:rsidR="00A028B6" w:rsidRPr="00B765F6" w:rsidRDefault="00A028B6" w:rsidP="00A028B6">
      <w:pPr>
        <w:jc w:val="right"/>
        <w:rPr>
          <w:rFonts w:ascii="Sakkal Majalla" w:hAnsi="Sakkal Majalla" w:cs="Sakkal Majalla"/>
          <w:sz w:val="24"/>
          <w:szCs w:val="24"/>
          <w:rtl/>
          <w:lang w:bidi="ar-AE"/>
        </w:rPr>
      </w:pPr>
    </w:p>
    <w:p w14:paraId="63F43F0E" w14:textId="77777777" w:rsidR="00A028B6" w:rsidRPr="00B765F6" w:rsidRDefault="00A028B6" w:rsidP="00A028B6">
      <w:pPr>
        <w:jc w:val="right"/>
        <w:rPr>
          <w:rFonts w:ascii="Sakkal Majalla" w:hAnsi="Sakkal Majalla" w:cs="Sakkal Majalla"/>
          <w:sz w:val="24"/>
          <w:szCs w:val="24"/>
          <w:rtl/>
          <w:lang w:bidi="ar-AE"/>
        </w:rPr>
      </w:pPr>
      <w:r w:rsidRPr="00B765F6">
        <w:rPr>
          <w:rFonts w:ascii="Sakkal Majalla" w:hAnsi="Sakkal Majalla" w:cs="Sakkal Majalla"/>
          <w:sz w:val="24"/>
          <w:szCs w:val="24"/>
          <w:rtl/>
          <w:lang w:bidi="ar-AE"/>
        </w:rPr>
        <w:t>وينص قانون إنشاء المركز على أنه المصدر الوحيد للإحصاءات الرسمية على مستوى الإمارة والجهة المخولة بتنظيم العمل الإحصائي والدراسات الاستطلاعية في هذا المجال وأن للمركز شخصية اعتبارية مستقلة ويتمتع بالاستقلال المالي والاداري والأهلية القانونية اللازمة لمباشرة الأنشطة التي تضمن تحقيق الأهداف التي تم إنشاءه من أجلها، ويلحق المركز بالمجلس التنفيذي لإمارة رأس الخيمة وله مجلس إدارة تم تشكيله بموجب قرار المجلس التنفيذي رقم (5) لعام 2016</w:t>
      </w:r>
      <w:r w:rsidRPr="00B765F6">
        <w:rPr>
          <w:rFonts w:ascii="Sakkal Majalla" w:hAnsi="Sakkal Majalla" w:cs="Sakkal Majalla"/>
          <w:sz w:val="24"/>
          <w:szCs w:val="24"/>
          <w:lang w:bidi="ar-AE"/>
        </w:rPr>
        <w:t xml:space="preserve">. </w:t>
      </w:r>
    </w:p>
    <w:p w14:paraId="2C23FA57" w14:textId="77777777" w:rsidR="00A028B6" w:rsidRPr="00B765F6" w:rsidRDefault="00A028B6" w:rsidP="00A028B6">
      <w:pPr>
        <w:jc w:val="right"/>
        <w:rPr>
          <w:rFonts w:ascii="Sakkal Majalla" w:hAnsi="Sakkal Majalla" w:cs="Sakkal Majalla"/>
          <w:sz w:val="24"/>
          <w:szCs w:val="24"/>
          <w:rtl/>
          <w:lang w:bidi="ar-AE"/>
        </w:rPr>
      </w:pPr>
    </w:p>
    <w:p w14:paraId="7B47B7EA" w14:textId="77777777" w:rsidR="00A028B6" w:rsidRPr="00B765F6" w:rsidRDefault="00A028B6" w:rsidP="00A028B6">
      <w:pPr>
        <w:bidi/>
        <w:jc w:val="both"/>
        <w:rPr>
          <w:rFonts w:ascii="Sakkal Majalla" w:hAnsi="Sakkal Majalla" w:cs="Sakkal Majalla"/>
          <w:sz w:val="24"/>
          <w:szCs w:val="24"/>
          <w:lang w:bidi="ar-AE"/>
        </w:rPr>
      </w:pPr>
      <w:r w:rsidRPr="00B765F6">
        <w:rPr>
          <w:rFonts w:ascii="Sakkal Majalla" w:hAnsi="Sakkal Majalla" w:cs="Sakkal Majalla"/>
          <w:sz w:val="24"/>
          <w:szCs w:val="24"/>
          <w:rtl/>
          <w:lang w:bidi="ar-AE"/>
        </w:rPr>
        <w:t>والأهداف التي يسعى المركز لتحقيقها بحسب المادة (6) من قانون إنشائه تتلخص في بناء نظام إحصائي متكامل ومتطور مما يسهم في دفع عجلة التنمية الاقتصادية والاجتماعية والبيئية في الإمارة من خلال تقديم الدعم الإحصائي والبيانات والمؤشرات اللازمة لمتخذي القرار لرسم السياسات التنموية. كذلك، يهدف المركز إلى تنظيم وتط</w:t>
      </w:r>
      <w:r w:rsidRPr="00B765F6">
        <w:rPr>
          <w:rFonts w:ascii="Times New Roman" w:hAnsi="Times New Roman" w:cs="Times New Roman" w:hint="cs"/>
          <w:sz w:val="24"/>
          <w:szCs w:val="24"/>
          <w:rtl/>
          <w:lang w:bidi="ar-AE"/>
        </w:rPr>
        <w:t>​</w:t>
      </w:r>
      <w:r w:rsidRPr="00B765F6">
        <w:rPr>
          <w:rFonts w:ascii="Sakkal Majalla" w:hAnsi="Sakkal Majalla" w:cs="Sakkal Majalla" w:hint="cs"/>
          <w:sz w:val="24"/>
          <w:szCs w:val="24"/>
          <w:rtl/>
          <w:lang w:bidi="ar-AE"/>
        </w:rPr>
        <w:t>وير</w:t>
      </w:r>
      <w:r w:rsidRPr="00B765F6">
        <w:rPr>
          <w:rFonts w:ascii="Sakkal Majalla" w:hAnsi="Sakkal Majalla" w:cs="Sakkal Majalla"/>
          <w:sz w:val="24"/>
          <w:szCs w:val="24"/>
          <w:rtl/>
          <w:lang w:bidi="ar-AE"/>
        </w:rPr>
        <w:t xml:space="preserve"> </w:t>
      </w:r>
      <w:r w:rsidRPr="00B765F6">
        <w:rPr>
          <w:rFonts w:ascii="Sakkal Majalla" w:hAnsi="Sakkal Majalla" w:cs="Sakkal Majalla" w:hint="cs"/>
          <w:sz w:val="24"/>
          <w:szCs w:val="24"/>
          <w:rtl/>
          <w:lang w:bidi="ar-AE"/>
        </w:rPr>
        <w:t>العمل</w:t>
      </w:r>
      <w:r w:rsidRPr="00B765F6">
        <w:rPr>
          <w:rFonts w:ascii="Sakkal Majalla" w:hAnsi="Sakkal Majalla" w:cs="Sakkal Majalla"/>
          <w:sz w:val="24"/>
          <w:szCs w:val="24"/>
          <w:rtl/>
          <w:lang w:bidi="ar-AE"/>
        </w:rPr>
        <w:t xml:space="preserve"> </w:t>
      </w:r>
      <w:r w:rsidRPr="00B765F6">
        <w:rPr>
          <w:rFonts w:ascii="Sakkal Majalla" w:hAnsi="Sakkal Majalla" w:cs="Sakkal Majalla" w:hint="cs"/>
          <w:sz w:val="24"/>
          <w:szCs w:val="24"/>
          <w:rtl/>
          <w:lang w:bidi="ar-AE"/>
        </w:rPr>
        <w:t>الإحصائي</w:t>
      </w:r>
      <w:r w:rsidRPr="00B765F6">
        <w:rPr>
          <w:rFonts w:ascii="Sakkal Majalla" w:hAnsi="Sakkal Majalla" w:cs="Sakkal Majalla"/>
          <w:sz w:val="24"/>
          <w:szCs w:val="24"/>
          <w:rtl/>
          <w:lang w:bidi="ar-AE"/>
        </w:rPr>
        <w:t xml:space="preserve"> </w:t>
      </w:r>
      <w:r w:rsidRPr="00B765F6">
        <w:rPr>
          <w:rFonts w:ascii="Sakkal Majalla" w:hAnsi="Sakkal Majalla" w:cs="Sakkal Majalla" w:hint="cs"/>
          <w:sz w:val="24"/>
          <w:szCs w:val="24"/>
          <w:rtl/>
          <w:lang w:bidi="ar-AE"/>
        </w:rPr>
        <w:t>في</w:t>
      </w:r>
      <w:r w:rsidRPr="00B765F6">
        <w:rPr>
          <w:rFonts w:ascii="Sakkal Majalla" w:hAnsi="Sakkal Majalla" w:cs="Sakkal Majalla"/>
          <w:sz w:val="24"/>
          <w:szCs w:val="24"/>
          <w:rtl/>
          <w:lang w:bidi="ar-AE"/>
        </w:rPr>
        <w:t xml:space="preserve"> </w:t>
      </w:r>
      <w:r w:rsidRPr="00B765F6">
        <w:rPr>
          <w:rFonts w:ascii="Sakkal Majalla" w:hAnsi="Sakkal Majalla" w:cs="Sakkal Majalla" w:hint="cs"/>
          <w:sz w:val="24"/>
          <w:szCs w:val="24"/>
          <w:rtl/>
          <w:lang w:bidi="ar-AE"/>
        </w:rPr>
        <w:t>الإمارة،</w:t>
      </w:r>
      <w:r w:rsidRPr="00B765F6">
        <w:rPr>
          <w:rFonts w:ascii="Sakkal Majalla" w:hAnsi="Sakkal Majalla" w:cs="Sakkal Majalla"/>
          <w:sz w:val="24"/>
          <w:szCs w:val="24"/>
          <w:rtl/>
          <w:lang w:bidi="ar-AE"/>
        </w:rPr>
        <w:t xml:space="preserve"> </w:t>
      </w:r>
      <w:r w:rsidRPr="00B765F6">
        <w:rPr>
          <w:rFonts w:ascii="Sakkal Majalla" w:hAnsi="Sakkal Majalla" w:cs="Sakkal Majalla" w:hint="cs"/>
          <w:sz w:val="24"/>
          <w:szCs w:val="24"/>
          <w:rtl/>
          <w:lang w:bidi="ar-AE"/>
        </w:rPr>
        <w:t>وتوفير</w:t>
      </w:r>
      <w:r w:rsidRPr="00B765F6">
        <w:rPr>
          <w:rFonts w:ascii="Sakkal Majalla" w:hAnsi="Sakkal Majalla" w:cs="Sakkal Majalla"/>
          <w:sz w:val="24"/>
          <w:szCs w:val="24"/>
          <w:rtl/>
          <w:lang w:bidi="ar-AE"/>
        </w:rPr>
        <w:t xml:space="preserve"> </w:t>
      </w:r>
      <w:r w:rsidRPr="00B765F6">
        <w:rPr>
          <w:rFonts w:ascii="Sakkal Majalla" w:hAnsi="Sakkal Majalla" w:cs="Sakkal Majalla" w:hint="cs"/>
          <w:sz w:val="24"/>
          <w:szCs w:val="24"/>
          <w:rtl/>
          <w:lang w:bidi="ar-AE"/>
        </w:rPr>
        <w:t>إحصاءات</w:t>
      </w:r>
      <w:r w:rsidRPr="00B765F6">
        <w:rPr>
          <w:rFonts w:ascii="Sakkal Majalla" w:hAnsi="Sakkal Majalla" w:cs="Sakkal Majalla"/>
          <w:sz w:val="24"/>
          <w:szCs w:val="24"/>
          <w:rtl/>
          <w:lang w:bidi="ar-AE"/>
        </w:rPr>
        <w:t xml:space="preserve"> </w:t>
      </w:r>
      <w:r w:rsidRPr="00B765F6">
        <w:rPr>
          <w:rFonts w:ascii="Sakkal Majalla" w:hAnsi="Sakkal Majalla" w:cs="Sakkal Majalla" w:hint="cs"/>
          <w:sz w:val="24"/>
          <w:szCs w:val="24"/>
          <w:rtl/>
          <w:lang w:bidi="ar-AE"/>
        </w:rPr>
        <w:t>دقيقة</w:t>
      </w:r>
      <w:r w:rsidRPr="00B765F6">
        <w:rPr>
          <w:rFonts w:ascii="Sakkal Majalla" w:hAnsi="Sakkal Majalla" w:cs="Sakkal Majalla"/>
          <w:sz w:val="24"/>
          <w:szCs w:val="24"/>
          <w:rtl/>
          <w:lang w:bidi="ar-AE"/>
        </w:rPr>
        <w:t xml:space="preserve"> </w:t>
      </w:r>
      <w:r w:rsidRPr="00B765F6">
        <w:rPr>
          <w:rFonts w:ascii="Sakkal Majalla" w:hAnsi="Sakkal Majalla" w:cs="Sakkal Majalla" w:hint="cs"/>
          <w:sz w:val="24"/>
          <w:szCs w:val="24"/>
          <w:rtl/>
          <w:lang w:bidi="ar-AE"/>
        </w:rPr>
        <w:t>وموثوقة</w:t>
      </w:r>
      <w:r w:rsidRPr="00B765F6">
        <w:rPr>
          <w:rFonts w:ascii="Sakkal Majalla" w:hAnsi="Sakkal Majalla" w:cs="Sakkal Majalla"/>
          <w:sz w:val="24"/>
          <w:szCs w:val="24"/>
          <w:rtl/>
          <w:lang w:bidi="ar-AE"/>
        </w:rPr>
        <w:t xml:space="preserve"> </w:t>
      </w:r>
      <w:r w:rsidRPr="00B765F6">
        <w:rPr>
          <w:rFonts w:ascii="Sakkal Majalla" w:hAnsi="Sakkal Majalla" w:cs="Sakkal Majalla" w:hint="cs"/>
          <w:sz w:val="24"/>
          <w:szCs w:val="24"/>
          <w:rtl/>
          <w:lang w:bidi="ar-AE"/>
        </w:rPr>
        <w:t>لكافة</w:t>
      </w:r>
      <w:r w:rsidRPr="00B765F6">
        <w:rPr>
          <w:rFonts w:ascii="Sakkal Majalla" w:hAnsi="Sakkal Majalla" w:cs="Sakkal Majalla"/>
          <w:sz w:val="24"/>
          <w:szCs w:val="24"/>
          <w:rtl/>
          <w:lang w:bidi="ar-AE"/>
        </w:rPr>
        <w:t xml:space="preserve"> </w:t>
      </w:r>
      <w:r w:rsidRPr="00B765F6">
        <w:rPr>
          <w:rFonts w:ascii="Sakkal Majalla" w:hAnsi="Sakkal Majalla" w:cs="Sakkal Majalla" w:hint="cs"/>
          <w:sz w:val="24"/>
          <w:szCs w:val="24"/>
          <w:rtl/>
          <w:lang w:bidi="ar-AE"/>
        </w:rPr>
        <w:t>المستخدمين،</w:t>
      </w:r>
      <w:r w:rsidRPr="00B765F6">
        <w:rPr>
          <w:rFonts w:ascii="Sakkal Majalla" w:hAnsi="Sakkal Majalla" w:cs="Sakkal Majalla"/>
          <w:sz w:val="24"/>
          <w:szCs w:val="24"/>
          <w:rtl/>
          <w:lang w:bidi="ar-AE"/>
        </w:rPr>
        <w:t xml:space="preserve"> </w:t>
      </w:r>
      <w:r w:rsidRPr="00B765F6">
        <w:rPr>
          <w:rFonts w:ascii="Sakkal Majalla" w:hAnsi="Sakkal Majalla" w:cs="Sakkal Majalla" w:hint="cs"/>
          <w:sz w:val="24"/>
          <w:szCs w:val="24"/>
          <w:rtl/>
          <w:lang w:bidi="ar-AE"/>
        </w:rPr>
        <w:t>وضمان</w:t>
      </w:r>
      <w:r w:rsidRPr="00B765F6">
        <w:rPr>
          <w:rFonts w:ascii="Sakkal Majalla" w:hAnsi="Sakkal Majalla" w:cs="Sakkal Majalla"/>
          <w:sz w:val="24"/>
          <w:szCs w:val="24"/>
          <w:rtl/>
          <w:lang w:bidi="ar-AE"/>
        </w:rPr>
        <w:t xml:space="preserve"> </w:t>
      </w:r>
      <w:r w:rsidRPr="00B765F6">
        <w:rPr>
          <w:rFonts w:ascii="Sakkal Majalla" w:hAnsi="Sakkal Majalla" w:cs="Sakkal Majalla" w:hint="cs"/>
          <w:sz w:val="24"/>
          <w:szCs w:val="24"/>
          <w:rtl/>
          <w:lang w:bidi="ar-AE"/>
        </w:rPr>
        <w:t>تنفيذ</w:t>
      </w:r>
      <w:r w:rsidRPr="00B765F6">
        <w:rPr>
          <w:rFonts w:ascii="Sakkal Majalla" w:hAnsi="Sakkal Majalla" w:cs="Sakkal Majalla"/>
          <w:sz w:val="24"/>
          <w:szCs w:val="24"/>
          <w:rtl/>
          <w:lang w:bidi="ar-AE"/>
        </w:rPr>
        <w:t xml:space="preserve"> </w:t>
      </w:r>
      <w:r w:rsidRPr="00B765F6">
        <w:rPr>
          <w:rFonts w:ascii="Sakkal Majalla" w:hAnsi="Sakkal Majalla" w:cs="Sakkal Majalla" w:hint="cs"/>
          <w:sz w:val="24"/>
          <w:szCs w:val="24"/>
          <w:rtl/>
          <w:lang w:bidi="ar-AE"/>
        </w:rPr>
        <w:t>الدراسات</w:t>
      </w:r>
      <w:r w:rsidRPr="00B765F6">
        <w:rPr>
          <w:rFonts w:ascii="Sakkal Majalla" w:hAnsi="Sakkal Majalla" w:cs="Sakkal Majalla"/>
          <w:sz w:val="24"/>
          <w:szCs w:val="24"/>
          <w:rtl/>
          <w:lang w:bidi="ar-AE"/>
        </w:rPr>
        <w:t xml:space="preserve"> </w:t>
      </w:r>
      <w:r w:rsidRPr="00B765F6">
        <w:rPr>
          <w:rFonts w:ascii="Sakkal Majalla" w:hAnsi="Sakkal Majalla" w:cs="Sakkal Majalla" w:hint="cs"/>
          <w:sz w:val="24"/>
          <w:szCs w:val="24"/>
          <w:rtl/>
          <w:lang w:bidi="ar-AE"/>
        </w:rPr>
        <w:t>الاستطلاعية</w:t>
      </w:r>
      <w:r w:rsidRPr="00B765F6">
        <w:rPr>
          <w:rFonts w:ascii="Sakkal Majalla" w:hAnsi="Sakkal Majalla" w:cs="Sakkal Majalla"/>
          <w:sz w:val="24"/>
          <w:szCs w:val="24"/>
          <w:rtl/>
          <w:lang w:bidi="ar-AE"/>
        </w:rPr>
        <w:t xml:space="preserve"> </w:t>
      </w:r>
      <w:r w:rsidRPr="00B765F6">
        <w:rPr>
          <w:rFonts w:ascii="Sakkal Majalla" w:hAnsi="Sakkal Majalla" w:cs="Sakkal Majalla" w:hint="cs"/>
          <w:sz w:val="24"/>
          <w:szCs w:val="24"/>
          <w:rtl/>
          <w:lang w:bidi="ar-AE"/>
        </w:rPr>
        <w:t>والدراسات</w:t>
      </w:r>
      <w:r w:rsidRPr="00B765F6">
        <w:rPr>
          <w:rFonts w:ascii="Sakkal Majalla" w:hAnsi="Sakkal Majalla" w:cs="Sakkal Majalla"/>
          <w:sz w:val="24"/>
          <w:szCs w:val="24"/>
          <w:rtl/>
          <w:lang w:bidi="ar-AE"/>
        </w:rPr>
        <w:t xml:space="preserve"> </w:t>
      </w:r>
      <w:r w:rsidRPr="00B765F6">
        <w:rPr>
          <w:rFonts w:ascii="Sakkal Majalla" w:hAnsi="Sakkal Majalla" w:cs="Sakkal Majalla" w:hint="cs"/>
          <w:sz w:val="24"/>
          <w:szCs w:val="24"/>
          <w:rtl/>
          <w:lang w:bidi="ar-AE"/>
        </w:rPr>
        <w:t>المتخصصة</w:t>
      </w:r>
      <w:r w:rsidRPr="00B765F6">
        <w:rPr>
          <w:rFonts w:ascii="Sakkal Majalla" w:hAnsi="Sakkal Majalla" w:cs="Sakkal Majalla"/>
          <w:sz w:val="24"/>
          <w:szCs w:val="24"/>
          <w:rtl/>
          <w:lang w:bidi="ar-AE"/>
        </w:rPr>
        <w:t xml:space="preserve"> </w:t>
      </w:r>
      <w:r w:rsidRPr="00B765F6">
        <w:rPr>
          <w:rFonts w:ascii="Sakkal Majalla" w:hAnsi="Sakkal Majalla" w:cs="Sakkal Majalla" w:hint="cs"/>
          <w:sz w:val="24"/>
          <w:szCs w:val="24"/>
          <w:rtl/>
          <w:lang w:bidi="ar-AE"/>
        </w:rPr>
        <w:t>وفقا</w:t>
      </w:r>
      <w:r w:rsidRPr="00B765F6">
        <w:rPr>
          <w:rFonts w:ascii="Sakkal Majalla" w:hAnsi="Sakkal Majalla" w:cs="Sakkal Majalla"/>
          <w:sz w:val="24"/>
          <w:szCs w:val="24"/>
          <w:rtl/>
          <w:lang w:bidi="ar-AE"/>
        </w:rPr>
        <w:t xml:space="preserve"> </w:t>
      </w:r>
      <w:r w:rsidRPr="00B765F6">
        <w:rPr>
          <w:rFonts w:ascii="Sakkal Majalla" w:hAnsi="Sakkal Majalla" w:cs="Sakkal Majalla" w:hint="cs"/>
          <w:sz w:val="24"/>
          <w:szCs w:val="24"/>
          <w:rtl/>
          <w:lang w:bidi="ar-AE"/>
        </w:rPr>
        <w:t>للمنهجيات</w:t>
      </w:r>
      <w:r w:rsidRPr="00B765F6">
        <w:rPr>
          <w:rFonts w:ascii="Sakkal Majalla" w:hAnsi="Sakkal Majalla" w:cs="Sakkal Majalla"/>
          <w:sz w:val="24"/>
          <w:szCs w:val="24"/>
          <w:rtl/>
          <w:lang w:bidi="ar-AE"/>
        </w:rPr>
        <w:t xml:space="preserve"> </w:t>
      </w:r>
      <w:r w:rsidRPr="00B765F6">
        <w:rPr>
          <w:rFonts w:ascii="Sakkal Majalla" w:hAnsi="Sakkal Majalla" w:cs="Sakkal Majalla" w:hint="cs"/>
          <w:sz w:val="24"/>
          <w:szCs w:val="24"/>
          <w:rtl/>
          <w:lang w:bidi="ar-AE"/>
        </w:rPr>
        <w:t>والأساليب</w:t>
      </w:r>
      <w:r w:rsidRPr="00B765F6">
        <w:rPr>
          <w:rFonts w:ascii="Sakkal Majalla" w:hAnsi="Sakkal Majalla" w:cs="Sakkal Majalla"/>
          <w:sz w:val="24"/>
          <w:szCs w:val="24"/>
          <w:rtl/>
          <w:lang w:bidi="ar-AE"/>
        </w:rPr>
        <w:t xml:space="preserve"> </w:t>
      </w:r>
      <w:r w:rsidRPr="00B765F6">
        <w:rPr>
          <w:rFonts w:ascii="Sakkal Majalla" w:hAnsi="Sakkal Majalla" w:cs="Sakkal Majalla" w:hint="cs"/>
          <w:sz w:val="24"/>
          <w:szCs w:val="24"/>
          <w:rtl/>
          <w:lang w:bidi="ar-AE"/>
        </w:rPr>
        <w:t>العلمية</w:t>
      </w:r>
      <w:r w:rsidRPr="00B765F6">
        <w:rPr>
          <w:rFonts w:ascii="Sakkal Majalla" w:hAnsi="Sakkal Majalla" w:cs="Sakkal Majalla"/>
          <w:sz w:val="24"/>
          <w:szCs w:val="24"/>
          <w:rtl/>
          <w:lang w:bidi="ar-AE"/>
        </w:rPr>
        <w:t xml:space="preserve"> </w:t>
      </w:r>
      <w:r w:rsidRPr="00B765F6">
        <w:rPr>
          <w:rFonts w:ascii="Sakkal Majalla" w:hAnsi="Sakkal Majalla" w:cs="Sakkal Majalla" w:hint="cs"/>
          <w:sz w:val="24"/>
          <w:szCs w:val="24"/>
          <w:rtl/>
          <w:lang w:bidi="ar-AE"/>
        </w:rPr>
        <w:t>المعتمدة</w:t>
      </w:r>
      <w:r w:rsidRPr="00B765F6">
        <w:rPr>
          <w:rFonts w:ascii="Sakkal Majalla" w:hAnsi="Sakkal Majalla" w:cs="Sakkal Majalla"/>
          <w:sz w:val="24"/>
          <w:szCs w:val="24"/>
          <w:rtl/>
          <w:lang w:bidi="ar-AE"/>
        </w:rPr>
        <w:t xml:space="preserve"> </w:t>
      </w:r>
      <w:r w:rsidRPr="00B765F6">
        <w:rPr>
          <w:rFonts w:ascii="Sakkal Majalla" w:hAnsi="Sakkal Majalla" w:cs="Sakkal Majalla" w:hint="cs"/>
          <w:sz w:val="24"/>
          <w:szCs w:val="24"/>
          <w:rtl/>
          <w:lang w:bidi="ar-AE"/>
        </w:rPr>
        <w:t>دولياً</w:t>
      </w:r>
      <w:r w:rsidRPr="00B765F6">
        <w:rPr>
          <w:rFonts w:ascii="Sakkal Majalla" w:hAnsi="Sakkal Majalla" w:cs="Sakkal Majalla"/>
          <w:sz w:val="24"/>
          <w:szCs w:val="24"/>
          <w:rtl/>
          <w:lang w:bidi="ar-AE"/>
        </w:rPr>
        <w:t xml:space="preserve">. </w:t>
      </w:r>
      <w:r w:rsidRPr="00B765F6">
        <w:rPr>
          <w:rFonts w:ascii="Times New Roman" w:hAnsi="Times New Roman" w:cs="Times New Roman" w:hint="cs"/>
          <w:sz w:val="24"/>
          <w:szCs w:val="24"/>
          <w:rtl/>
          <w:lang w:bidi="ar-AE"/>
        </w:rPr>
        <w:t>​</w:t>
      </w:r>
    </w:p>
    <w:p w14:paraId="44F74116" w14:textId="77777777" w:rsidR="0024638F" w:rsidRPr="00A028B6" w:rsidRDefault="0024638F" w:rsidP="0024638F">
      <w:pPr>
        <w:bidi/>
        <w:rPr>
          <w:rFonts w:ascii="Sakkal Majalla" w:hAnsi="Sakkal Majalla" w:cs="Sakkal Majalla"/>
          <w:lang w:bidi="ar-AE"/>
        </w:rPr>
      </w:pPr>
    </w:p>
    <w:sectPr w:rsidR="0024638F" w:rsidRPr="00A028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altName w:val="Sakkal Majalla"/>
    <w:panose1 w:val="02000000000000000000"/>
    <w:charset w:val="00"/>
    <w:family w:val="auto"/>
    <w:pitch w:val="variable"/>
    <w:sig w:usb0="A000207F" w:usb1="C000204B" w:usb2="00000008" w:usb3="00000000" w:csb0="000000D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5C9"/>
    <w:rsid w:val="00031CB6"/>
    <w:rsid w:val="000A1B6B"/>
    <w:rsid w:val="000E4330"/>
    <w:rsid w:val="001742B0"/>
    <w:rsid w:val="0024638F"/>
    <w:rsid w:val="002B50D3"/>
    <w:rsid w:val="003154CC"/>
    <w:rsid w:val="003B29FB"/>
    <w:rsid w:val="003F1FDE"/>
    <w:rsid w:val="00414475"/>
    <w:rsid w:val="00437C58"/>
    <w:rsid w:val="005064F1"/>
    <w:rsid w:val="007A569E"/>
    <w:rsid w:val="007D651E"/>
    <w:rsid w:val="007E07E0"/>
    <w:rsid w:val="007F30B2"/>
    <w:rsid w:val="008462E9"/>
    <w:rsid w:val="008C10A6"/>
    <w:rsid w:val="009758EA"/>
    <w:rsid w:val="00A028B6"/>
    <w:rsid w:val="00A5566B"/>
    <w:rsid w:val="00A97CF2"/>
    <w:rsid w:val="00B51206"/>
    <w:rsid w:val="00BA7C25"/>
    <w:rsid w:val="00C73DB5"/>
    <w:rsid w:val="00CA543A"/>
    <w:rsid w:val="00CF61FD"/>
    <w:rsid w:val="00D675C9"/>
    <w:rsid w:val="00E76C7F"/>
    <w:rsid w:val="00EE7223"/>
    <w:rsid w:val="00F248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8B0BB"/>
  <w15:chartTrackingRefBased/>
  <w15:docId w15:val="{8404D41B-443A-4015-A25F-9DA05426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5C9"/>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F61FD"/>
    <w:pPr>
      <w:spacing w:after="0" w:line="240" w:lineRule="auto"/>
    </w:pPr>
    <w:rPr>
      <w:rFonts w:ascii="Calibri" w:eastAsia="Calibri" w:hAnsi="Calibri" w:cs="Calibri"/>
      <w:lang w:val="en-GB"/>
    </w:rPr>
  </w:style>
  <w:style w:type="character" w:styleId="CommentReference">
    <w:name w:val="annotation reference"/>
    <w:basedOn w:val="DefaultParagraphFont"/>
    <w:uiPriority w:val="99"/>
    <w:semiHidden/>
    <w:unhideWhenUsed/>
    <w:rsid w:val="001742B0"/>
    <w:rPr>
      <w:sz w:val="16"/>
      <w:szCs w:val="16"/>
    </w:rPr>
  </w:style>
  <w:style w:type="paragraph" w:styleId="CommentText">
    <w:name w:val="annotation text"/>
    <w:basedOn w:val="Normal"/>
    <w:link w:val="CommentTextChar"/>
    <w:uiPriority w:val="99"/>
    <w:unhideWhenUsed/>
    <w:rsid w:val="001742B0"/>
    <w:pPr>
      <w:spacing w:line="240" w:lineRule="auto"/>
    </w:pPr>
    <w:rPr>
      <w:sz w:val="20"/>
      <w:szCs w:val="20"/>
    </w:rPr>
  </w:style>
  <w:style w:type="character" w:customStyle="1" w:styleId="CommentTextChar">
    <w:name w:val="Comment Text Char"/>
    <w:basedOn w:val="DefaultParagraphFont"/>
    <w:link w:val="CommentText"/>
    <w:uiPriority w:val="99"/>
    <w:rsid w:val="001742B0"/>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1742B0"/>
    <w:rPr>
      <w:b/>
      <w:bCs/>
    </w:rPr>
  </w:style>
  <w:style w:type="character" w:customStyle="1" w:styleId="CommentSubjectChar">
    <w:name w:val="Comment Subject Char"/>
    <w:basedOn w:val="CommentTextChar"/>
    <w:link w:val="CommentSubject"/>
    <w:uiPriority w:val="99"/>
    <w:semiHidden/>
    <w:rsid w:val="001742B0"/>
    <w:rPr>
      <w:rFonts w:ascii="Calibri" w:eastAsia="Calibri" w:hAnsi="Calibri" w:cs="Calibri"/>
      <w:b/>
      <w:bCs/>
      <w:sz w:val="20"/>
      <w:szCs w:val="20"/>
      <w:lang w:val="en-GB"/>
    </w:rPr>
  </w:style>
  <w:style w:type="character" w:styleId="Hyperlink">
    <w:name w:val="Hyperlink"/>
    <w:basedOn w:val="DefaultParagraphFont"/>
    <w:uiPriority w:val="99"/>
    <w:unhideWhenUsed/>
    <w:rsid w:val="000A1B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40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ss.rak.ae/ar/pages/subpage.aspx" TargetMode="External"/><Relationship Id="rId10" Type="http://schemas.openxmlformats.org/officeDocument/2006/relationships/customXml" Target="../customXml/item3.xml"/><Relationship Id="rId4" Type="http://schemas.openxmlformats.org/officeDocument/2006/relationships/hyperlink" Target="https://css.rak.ae/ar/Pages/censuspressroom.aspx"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0099DF6F6AA441AFC93D0B9AFB91E9" ma:contentTypeVersion="2" ma:contentTypeDescription="Create a new document." ma:contentTypeScope="" ma:versionID="66306792020cf486c4db48759e51e484">
  <xsd:schema xmlns:xsd="http://www.w3.org/2001/XMLSchema" xmlns:xs="http://www.w3.org/2001/XMLSchema" xmlns:p="http://schemas.microsoft.com/office/2006/metadata/properties" xmlns:ns1="http://schemas.microsoft.com/sharepoint/v3" xmlns:ns2="95479212-4e63-4b72-aa14-4915ca070ca8" targetNamespace="http://schemas.microsoft.com/office/2006/metadata/properties" ma:root="true" ma:fieldsID="e12668b638601f0d3019a559a10c0e63" ns1:_="" ns2:_="">
    <xsd:import namespace="http://schemas.microsoft.com/sharepoint/v3"/>
    <xsd:import namespace="95479212-4e63-4b72-aa14-4915ca070c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479212-4e63-4b72-aa14-4915ca070c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95D197-10E2-4516-ADDB-AEC55831B7CB}"/>
</file>

<file path=customXml/itemProps2.xml><?xml version="1.0" encoding="utf-8"?>
<ds:datastoreItem xmlns:ds="http://schemas.openxmlformats.org/officeDocument/2006/customXml" ds:itemID="{3250E141-9D12-4A3E-9351-E4530B868CC5}"/>
</file>

<file path=customXml/itemProps3.xml><?xml version="1.0" encoding="utf-8"?>
<ds:datastoreItem xmlns:ds="http://schemas.openxmlformats.org/officeDocument/2006/customXml" ds:itemID="{89F79FF3-1117-4FB6-BE89-FBD0CCB65F9E}"/>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dc:creator>
  <cp:keywords/>
  <dc:description/>
  <cp:lastModifiedBy>Najwa Najib Yaacoub</cp:lastModifiedBy>
  <cp:revision>5</cp:revision>
  <dcterms:created xsi:type="dcterms:W3CDTF">2022-10-23T15:30:00Z</dcterms:created>
  <dcterms:modified xsi:type="dcterms:W3CDTF">2022-10-25T06:51:00Z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0x010100670099DF6F6AA441AFC93D0B9AFB91E9</vt:lpwstr>
  </property>
</Properties>
</file>